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604E" w:rsidRPr="009D2678" w:rsidRDefault="00D5604E">
      <w:pPr>
        <w:rPr>
          <w:rFonts w:ascii="Trebuchet MS" w:hAnsi="Trebuchet MS"/>
          <w:sz w:val="20"/>
        </w:rPr>
      </w:pPr>
    </w:p>
    <w:p w:rsidR="00356262" w:rsidRPr="009D2678" w:rsidRDefault="00356262">
      <w:pPr>
        <w:rPr>
          <w:rFonts w:ascii="Trebuchet MS" w:hAnsi="Trebuchet MS"/>
          <w:sz w:val="20"/>
        </w:rPr>
      </w:pPr>
    </w:p>
    <w:tbl>
      <w:tblPr>
        <w:tblStyle w:val="TableGrid"/>
        <w:tblW w:w="10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443"/>
        <w:gridCol w:w="408"/>
        <w:gridCol w:w="567"/>
        <w:gridCol w:w="4012"/>
        <w:gridCol w:w="308"/>
        <w:gridCol w:w="81"/>
      </w:tblGrid>
      <w:tr w:rsidR="00356262" w:rsidRPr="009D2678" w:rsidTr="00CB7827">
        <w:trPr>
          <w:gridAfter w:val="2"/>
          <w:wAfter w:w="389" w:type="dxa"/>
        </w:trPr>
        <w:tc>
          <w:tcPr>
            <w:tcW w:w="6204" w:type="dxa"/>
            <w:gridSpan w:val="4"/>
          </w:tcPr>
          <w:p w:rsidR="00356262" w:rsidRPr="009D2678" w:rsidRDefault="00356262">
            <w:pPr>
              <w:rPr>
                <w:rFonts w:ascii="Trebuchet MS" w:hAnsi="Trebuchet MS"/>
                <w:b/>
                <w:sz w:val="26"/>
              </w:rPr>
            </w:pPr>
            <w:r w:rsidRPr="009D2678">
              <w:rPr>
                <w:rFonts w:ascii="Trebuchet MS" w:hAnsi="Trebuchet MS"/>
                <w:b/>
                <w:sz w:val="26"/>
              </w:rPr>
              <w:t>Trying to understand about Refugees in East Africa</w:t>
            </w:r>
          </w:p>
          <w:p w:rsidR="003B2B75" w:rsidRPr="009D2678" w:rsidRDefault="003B2B75">
            <w:pPr>
              <w:rPr>
                <w:rFonts w:ascii="Trebuchet MS" w:hAnsi="Trebuchet MS"/>
                <w:b/>
                <w:sz w:val="26"/>
              </w:rPr>
            </w:pPr>
          </w:p>
          <w:p w:rsidR="004266F5" w:rsidRPr="009D2678" w:rsidRDefault="003B2B75" w:rsidP="003B2B75">
            <w:pPr>
              <w:ind w:firstLine="426"/>
              <w:rPr>
                <w:rFonts w:ascii="Trebuchet MS" w:hAnsi="Trebuchet MS"/>
              </w:rPr>
            </w:pPr>
            <w:r w:rsidRPr="009D2678">
              <w:rPr>
                <w:rFonts w:ascii="Trebuchet MS" w:hAnsi="Trebuchet MS"/>
              </w:rPr>
              <w:t xml:space="preserve">Our tiny charity has funded workshops for refugees in </w:t>
            </w:r>
            <w:proofErr w:type="spellStart"/>
            <w:r w:rsidRPr="009D2678">
              <w:rPr>
                <w:rFonts w:ascii="Trebuchet MS" w:hAnsi="Trebuchet MS"/>
                <w:b/>
                <w:sz w:val="30"/>
              </w:rPr>
              <w:t>Kakuma</w:t>
            </w:r>
            <w:proofErr w:type="spellEnd"/>
            <w:r w:rsidRPr="009D2678">
              <w:rPr>
                <w:rFonts w:ascii="Trebuchet MS" w:hAnsi="Trebuchet MS"/>
                <w:sz w:val="30"/>
              </w:rPr>
              <w:t xml:space="preserve"> </w:t>
            </w:r>
            <w:r w:rsidRPr="009D2678">
              <w:rPr>
                <w:rFonts w:ascii="Trebuchet MS" w:hAnsi="Trebuchet MS"/>
              </w:rPr>
              <w:t>refugee camp, in Kenya but near the western border with South Sudan and with Uganda. The workshops have been in Healing and Rebuilding our Communities (HROC) or AVP</w:t>
            </w:r>
            <w:r w:rsidR="00E227E8">
              <w:rPr>
                <w:rFonts w:ascii="Trebuchet MS" w:hAnsi="Trebuchet MS"/>
              </w:rPr>
              <w:t>,</w:t>
            </w:r>
            <w:r w:rsidRPr="009D2678">
              <w:rPr>
                <w:rFonts w:ascii="Trebuchet MS" w:hAnsi="Trebuchet MS"/>
              </w:rPr>
              <w:t xml:space="preserve"> Alternatives to Violence Project. Both are meant to strengthen participants’ skills and determination not to let any conflict or hostility get worse. </w:t>
            </w:r>
            <w:r w:rsidR="00E227E8">
              <w:rPr>
                <w:rFonts w:ascii="Trebuchet MS" w:hAnsi="Trebuchet MS"/>
              </w:rPr>
              <w:t>People in the camps are so anxious and frustrated it is hardly surprising if they lose patience with one another.</w:t>
            </w:r>
          </w:p>
          <w:p w:rsidR="00356262" w:rsidRPr="009D2678" w:rsidRDefault="003B2B75" w:rsidP="003B2B75">
            <w:pPr>
              <w:ind w:firstLine="426"/>
              <w:rPr>
                <w:rFonts w:ascii="Trebuchet MS" w:hAnsi="Trebuchet MS"/>
              </w:rPr>
            </w:pPr>
            <w:r w:rsidRPr="009D2678">
              <w:rPr>
                <w:rFonts w:ascii="Trebuchet MS" w:hAnsi="Trebuchet MS"/>
              </w:rPr>
              <w:t xml:space="preserve">We have money in principle to fund more such workshops but it can help both trustees and workshop participants if a </w:t>
            </w:r>
            <w:r w:rsidR="00BD4DEC" w:rsidRPr="009D2678">
              <w:rPr>
                <w:rFonts w:ascii="Trebuchet MS" w:hAnsi="Trebuchet MS"/>
              </w:rPr>
              <w:t xml:space="preserve">Trustee </w:t>
            </w:r>
            <w:r w:rsidRPr="009D2678">
              <w:rPr>
                <w:rFonts w:ascii="Trebuchet MS" w:hAnsi="Trebuchet MS"/>
              </w:rPr>
              <w:t>goes to have a look—though she will be overwhelmingly aware of her own ignorance.</w:t>
            </w:r>
          </w:p>
          <w:p w:rsidR="00356262" w:rsidRPr="009D2678" w:rsidRDefault="00356262" w:rsidP="00356262">
            <w:pPr>
              <w:rPr>
                <w:rFonts w:ascii="Trebuchet MS" w:hAnsi="Trebuchet MS"/>
                <w:sz w:val="20"/>
              </w:rPr>
            </w:pPr>
          </w:p>
        </w:tc>
        <w:tc>
          <w:tcPr>
            <w:tcW w:w="4012" w:type="dxa"/>
          </w:tcPr>
          <w:p w:rsidR="00356262" w:rsidRPr="009D2678" w:rsidRDefault="00CB7827" w:rsidP="00CB7827">
            <w:pPr>
              <w:jc w:val="right"/>
              <w:rPr>
                <w:rFonts w:ascii="Trebuchet MS" w:hAnsi="Trebuchet MS"/>
                <w:sz w:val="20"/>
              </w:rPr>
            </w:pPr>
            <w:r w:rsidRPr="009D2678">
              <w:rPr>
                <w:sz w:val="20"/>
              </w:rPr>
              <w:object w:dxaOrig="5565" w:dyaOrig="5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75pt;height:201.75pt" o:ole="">
                  <v:imagedata r:id="rId5" o:title=""/>
                </v:shape>
                <o:OLEObject Type="Embed" ProgID="PBrush" ShapeID="_x0000_i1025" DrawAspect="Content" ObjectID="_1589187362" r:id="rId6"/>
              </w:object>
            </w:r>
          </w:p>
        </w:tc>
      </w:tr>
      <w:tr w:rsidR="003B2B75" w:rsidRPr="009D2678" w:rsidTr="00CB7827">
        <w:tc>
          <w:tcPr>
            <w:tcW w:w="4786" w:type="dxa"/>
          </w:tcPr>
          <w:p w:rsidR="003B2B75" w:rsidRPr="009D2678" w:rsidRDefault="003B2B75">
            <w:pPr>
              <w:rPr>
                <w:sz w:val="20"/>
              </w:rPr>
            </w:pPr>
          </w:p>
          <w:p w:rsidR="004266F5" w:rsidRPr="009D2678" w:rsidRDefault="00CB7827">
            <w:pPr>
              <w:rPr>
                <w:sz w:val="20"/>
              </w:rPr>
            </w:pPr>
            <w:r w:rsidRPr="009D2678">
              <w:rPr>
                <w:sz w:val="20"/>
              </w:rPr>
              <w:object w:dxaOrig="6570" w:dyaOrig="6015">
                <v:shape id="_x0000_i1027" type="#_x0000_t75" style="width:211.5pt;height:192.75pt" o:ole="">
                  <v:imagedata r:id="rId7" o:title=""/>
                </v:shape>
                <o:OLEObject Type="Embed" ProgID="PBrush" ShapeID="_x0000_i1027" DrawAspect="Content" ObjectID="_1589187363" r:id="rId8"/>
              </w:object>
            </w:r>
          </w:p>
          <w:p w:rsidR="00BD4DEC" w:rsidRPr="009D2678" w:rsidRDefault="00BD4DEC">
            <w:pPr>
              <w:rPr>
                <w:rFonts w:ascii="Trebuchet MS" w:hAnsi="Trebuchet MS"/>
                <w:sz w:val="20"/>
              </w:rPr>
            </w:pPr>
          </w:p>
        </w:tc>
        <w:tc>
          <w:tcPr>
            <w:tcW w:w="5819" w:type="dxa"/>
            <w:gridSpan w:val="6"/>
          </w:tcPr>
          <w:p w:rsidR="00E227E8" w:rsidRDefault="00E227E8">
            <w:pPr>
              <w:rPr>
                <w:rFonts w:ascii="Trebuchet MS" w:hAnsi="Trebuchet MS"/>
                <w:sz w:val="20"/>
              </w:rPr>
            </w:pPr>
          </w:p>
          <w:p w:rsidR="003B2B75" w:rsidRPr="009D2678" w:rsidRDefault="00BD4DEC">
            <w:pPr>
              <w:rPr>
                <w:rFonts w:ascii="Trebuchet MS" w:hAnsi="Trebuchet MS"/>
                <w:sz w:val="20"/>
              </w:rPr>
            </w:pPr>
            <w:r w:rsidRPr="009D2678">
              <w:rPr>
                <w:rFonts w:ascii="Trebuchet MS" w:hAnsi="Trebuchet MS"/>
                <w:sz w:val="20"/>
              </w:rPr>
              <w:t xml:space="preserve">Getting to </w:t>
            </w:r>
            <w:proofErr w:type="spellStart"/>
            <w:r w:rsidRPr="009D2678">
              <w:rPr>
                <w:rFonts w:ascii="Trebuchet MS" w:hAnsi="Trebuchet MS"/>
                <w:sz w:val="20"/>
              </w:rPr>
              <w:t>Kakuma</w:t>
            </w:r>
            <w:proofErr w:type="spellEnd"/>
            <w:r w:rsidRPr="009D2678">
              <w:rPr>
                <w:rFonts w:ascii="Trebuchet MS" w:hAnsi="Trebuchet MS"/>
                <w:sz w:val="20"/>
              </w:rPr>
              <w:t xml:space="preserve"> was quite a performance:</w:t>
            </w:r>
          </w:p>
          <w:p w:rsidR="00BD4DEC" w:rsidRPr="009D2678" w:rsidRDefault="00BD4DEC" w:rsidP="00BD4DEC">
            <w:pPr>
              <w:pStyle w:val="ListParagraph"/>
              <w:numPr>
                <w:ilvl w:val="0"/>
                <w:numId w:val="1"/>
              </w:numPr>
              <w:rPr>
                <w:rFonts w:ascii="Trebuchet MS" w:hAnsi="Trebuchet MS"/>
                <w:sz w:val="20"/>
              </w:rPr>
            </w:pPr>
            <w:r w:rsidRPr="009D2678">
              <w:rPr>
                <w:rFonts w:ascii="Trebuchet MS" w:hAnsi="Trebuchet MS"/>
                <w:sz w:val="20"/>
              </w:rPr>
              <w:t xml:space="preserve">Fly from Nairobi to </w:t>
            </w:r>
            <w:proofErr w:type="spellStart"/>
            <w:r w:rsidRPr="009D2678">
              <w:rPr>
                <w:rFonts w:ascii="Trebuchet MS" w:hAnsi="Trebuchet MS"/>
                <w:sz w:val="20"/>
              </w:rPr>
              <w:t>Eldoret</w:t>
            </w:r>
            <w:proofErr w:type="spellEnd"/>
            <w:r w:rsidRPr="009D2678">
              <w:rPr>
                <w:rFonts w:ascii="Trebuchet MS" w:hAnsi="Trebuchet MS"/>
                <w:sz w:val="20"/>
              </w:rPr>
              <w:t xml:space="preserve"> and pick up a facilitator</w:t>
            </w:r>
            <w:r w:rsidR="004266F5" w:rsidRPr="009D2678">
              <w:rPr>
                <w:rFonts w:ascii="Trebuchet MS" w:hAnsi="Trebuchet MS"/>
                <w:sz w:val="20"/>
              </w:rPr>
              <w:t xml:space="preserve"> who had led the </w:t>
            </w:r>
            <w:r w:rsidRPr="009D2678">
              <w:rPr>
                <w:rFonts w:ascii="Trebuchet MS" w:hAnsi="Trebuchet MS"/>
                <w:sz w:val="20"/>
              </w:rPr>
              <w:t xml:space="preserve">workshops in </w:t>
            </w:r>
            <w:proofErr w:type="spellStart"/>
            <w:r w:rsidR="004266F5" w:rsidRPr="009D2678">
              <w:rPr>
                <w:rFonts w:ascii="Trebuchet MS" w:hAnsi="Trebuchet MS"/>
                <w:sz w:val="20"/>
              </w:rPr>
              <w:t>Kakuma</w:t>
            </w:r>
            <w:proofErr w:type="spellEnd"/>
          </w:p>
          <w:p w:rsidR="00BD4DEC" w:rsidRPr="009D2678" w:rsidRDefault="00BD4DEC" w:rsidP="00BD4DEC">
            <w:pPr>
              <w:pStyle w:val="ListParagraph"/>
              <w:numPr>
                <w:ilvl w:val="0"/>
                <w:numId w:val="1"/>
              </w:numPr>
              <w:rPr>
                <w:rFonts w:ascii="Trebuchet MS" w:hAnsi="Trebuchet MS"/>
                <w:sz w:val="20"/>
              </w:rPr>
            </w:pPr>
            <w:r w:rsidRPr="009D2678">
              <w:rPr>
                <w:rFonts w:ascii="Trebuchet MS" w:hAnsi="Trebuchet MS"/>
                <w:sz w:val="20"/>
              </w:rPr>
              <w:t xml:space="preserve">Fly from </w:t>
            </w:r>
            <w:proofErr w:type="spellStart"/>
            <w:r w:rsidRPr="009D2678">
              <w:rPr>
                <w:rFonts w:ascii="Trebuchet MS" w:hAnsi="Trebuchet MS"/>
                <w:sz w:val="20"/>
              </w:rPr>
              <w:t>Eldoret</w:t>
            </w:r>
            <w:proofErr w:type="spellEnd"/>
            <w:r w:rsidRPr="009D2678">
              <w:rPr>
                <w:rFonts w:ascii="Trebuchet MS" w:hAnsi="Trebuchet MS"/>
                <w:sz w:val="20"/>
              </w:rPr>
              <w:t xml:space="preserve"> to </w:t>
            </w:r>
            <w:proofErr w:type="spellStart"/>
            <w:r w:rsidRPr="009D2678">
              <w:rPr>
                <w:rFonts w:ascii="Trebuchet MS" w:hAnsi="Trebuchet MS"/>
                <w:sz w:val="20"/>
              </w:rPr>
              <w:t>Lodwar</w:t>
            </w:r>
            <w:proofErr w:type="spellEnd"/>
            <w:r w:rsidRPr="009D2678">
              <w:rPr>
                <w:rFonts w:ascii="Trebuchet MS" w:hAnsi="Trebuchet MS"/>
                <w:sz w:val="20"/>
              </w:rPr>
              <w:t xml:space="preserve"> and look for a taxi willing to take us 3 hours</w:t>
            </w:r>
            <w:r w:rsidR="004266F5" w:rsidRPr="009D2678">
              <w:rPr>
                <w:rFonts w:ascii="Trebuchet MS" w:hAnsi="Trebuchet MS"/>
                <w:sz w:val="20"/>
              </w:rPr>
              <w:t>/ 75 miles</w:t>
            </w:r>
            <w:r w:rsidRPr="009D2678">
              <w:rPr>
                <w:rFonts w:ascii="Trebuchet MS" w:hAnsi="Trebuchet MS"/>
                <w:sz w:val="20"/>
              </w:rPr>
              <w:t xml:space="preserve"> over a dirt road to </w:t>
            </w:r>
            <w:proofErr w:type="spellStart"/>
            <w:r w:rsidRPr="009D2678">
              <w:rPr>
                <w:rFonts w:ascii="Trebuchet MS" w:hAnsi="Trebuchet MS"/>
                <w:sz w:val="20"/>
              </w:rPr>
              <w:t>Kakuma</w:t>
            </w:r>
            <w:proofErr w:type="spellEnd"/>
          </w:p>
          <w:p w:rsidR="00BD4DEC" w:rsidRPr="009D2678" w:rsidRDefault="00BD4DEC" w:rsidP="00BD4DEC">
            <w:pPr>
              <w:pStyle w:val="ListParagraph"/>
              <w:numPr>
                <w:ilvl w:val="0"/>
                <w:numId w:val="1"/>
              </w:numPr>
              <w:rPr>
                <w:rFonts w:ascii="Trebuchet MS" w:hAnsi="Trebuchet MS"/>
                <w:sz w:val="20"/>
              </w:rPr>
            </w:pPr>
            <w:r w:rsidRPr="009D2678">
              <w:rPr>
                <w:rFonts w:ascii="Trebuchet MS" w:hAnsi="Trebuchet MS"/>
                <w:sz w:val="20"/>
              </w:rPr>
              <w:t>Spend the night in a UNHCR compound</w:t>
            </w:r>
          </w:p>
          <w:p w:rsidR="00BD4DEC" w:rsidRPr="009D2678" w:rsidRDefault="00BD4DEC" w:rsidP="00BD4DEC">
            <w:pPr>
              <w:pStyle w:val="ListParagraph"/>
              <w:numPr>
                <w:ilvl w:val="0"/>
                <w:numId w:val="1"/>
              </w:numPr>
              <w:rPr>
                <w:rFonts w:ascii="Trebuchet MS" w:hAnsi="Trebuchet MS"/>
                <w:sz w:val="20"/>
              </w:rPr>
            </w:pPr>
            <w:r w:rsidRPr="009D2678">
              <w:rPr>
                <w:rFonts w:ascii="Trebuchet MS" w:hAnsi="Trebuchet MS"/>
                <w:sz w:val="20"/>
              </w:rPr>
              <w:t xml:space="preserve">Go on by taxi to </w:t>
            </w:r>
            <w:proofErr w:type="spellStart"/>
            <w:r w:rsidRPr="009D2678">
              <w:rPr>
                <w:rFonts w:ascii="Trebuchet MS" w:hAnsi="Trebuchet MS"/>
                <w:sz w:val="20"/>
              </w:rPr>
              <w:t>Kakuma</w:t>
            </w:r>
            <w:proofErr w:type="spellEnd"/>
            <w:r w:rsidR="00E227E8">
              <w:rPr>
                <w:rFonts w:ascii="Trebuchet MS" w:hAnsi="Trebuchet MS"/>
                <w:sz w:val="20"/>
              </w:rPr>
              <w:t xml:space="preserve"> </w:t>
            </w:r>
            <w:r w:rsidRPr="009D2678">
              <w:rPr>
                <w:rFonts w:ascii="Trebuchet MS" w:hAnsi="Trebuchet MS"/>
                <w:sz w:val="20"/>
              </w:rPr>
              <w:t>II</w:t>
            </w:r>
          </w:p>
          <w:p w:rsidR="00BD4DEC" w:rsidRPr="009D2678" w:rsidRDefault="00BD4DEC" w:rsidP="00BD4DEC">
            <w:pPr>
              <w:pStyle w:val="ListParagraph"/>
              <w:numPr>
                <w:ilvl w:val="0"/>
                <w:numId w:val="1"/>
              </w:numPr>
              <w:rPr>
                <w:rFonts w:ascii="Trebuchet MS" w:hAnsi="Trebuchet MS"/>
                <w:sz w:val="20"/>
              </w:rPr>
            </w:pPr>
            <w:r w:rsidRPr="009D2678">
              <w:rPr>
                <w:rFonts w:ascii="Trebuchet MS" w:hAnsi="Trebuchet MS"/>
                <w:sz w:val="20"/>
              </w:rPr>
              <w:t>Spend two hours talking with refugees in various languages</w:t>
            </w:r>
          </w:p>
          <w:p w:rsidR="00BD4DEC" w:rsidRPr="009D2678" w:rsidRDefault="00BD4DEC" w:rsidP="00BD4DEC">
            <w:pPr>
              <w:pStyle w:val="ListParagraph"/>
              <w:numPr>
                <w:ilvl w:val="0"/>
                <w:numId w:val="1"/>
              </w:numPr>
              <w:rPr>
                <w:rFonts w:ascii="Trebuchet MS" w:hAnsi="Trebuchet MS"/>
                <w:sz w:val="20"/>
              </w:rPr>
            </w:pPr>
            <w:r w:rsidRPr="009D2678">
              <w:rPr>
                <w:rFonts w:ascii="Trebuchet MS" w:hAnsi="Trebuchet MS"/>
                <w:sz w:val="20"/>
              </w:rPr>
              <w:t xml:space="preserve">3 hours on the same dirt road back and a night in </w:t>
            </w:r>
            <w:proofErr w:type="spellStart"/>
            <w:r w:rsidRPr="009D2678">
              <w:rPr>
                <w:rFonts w:ascii="Trebuchet MS" w:hAnsi="Trebuchet MS"/>
                <w:sz w:val="20"/>
              </w:rPr>
              <w:t>Lodwar</w:t>
            </w:r>
            <w:proofErr w:type="spellEnd"/>
          </w:p>
          <w:p w:rsidR="00BD4DEC" w:rsidRPr="009D2678" w:rsidRDefault="00BD4DEC" w:rsidP="00BD4DEC">
            <w:pPr>
              <w:pStyle w:val="ListParagraph"/>
              <w:numPr>
                <w:ilvl w:val="0"/>
                <w:numId w:val="1"/>
              </w:numPr>
              <w:rPr>
                <w:rFonts w:ascii="Trebuchet MS" w:hAnsi="Trebuchet MS"/>
                <w:sz w:val="20"/>
              </w:rPr>
            </w:pPr>
            <w:r w:rsidRPr="009D2678">
              <w:rPr>
                <w:rFonts w:ascii="Trebuchet MS" w:hAnsi="Trebuchet MS"/>
                <w:sz w:val="20"/>
              </w:rPr>
              <w:t>Fly back to Nairobi</w:t>
            </w:r>
          </w:p>
          <w:p w:rsidR="00BD4DEC" w:rsidRPr="009D2678" w:rsidRDefault="00BD4DEC" w:rsidP="00E227E8">
            <w:pPr>
              <w:rPr>
                <w:rFonts w:ascii="Trebuchet MS" w:hAnsi="Trebuchet MS"/>
                <w:sz w:val="20"/>
              </w:rPr>
            </w:pPr>
            <w:r w:rsidRPr="009D2678">
              <w:rPr>
                <w:rFonts w:ascii="Trebuchet MS" w:hAnsi="Trebuchet MS"/>
                <w:sz w:val="20"/>
              </w:rPr>
              <w:t xml:space="preserve">The facilitator, Peter </w:t>
            </w:r>
            <w:proofErr w:type="spellStart"/>
            <w:r w:rsidRPr="009D2678">
              <w:rPr>
                <w:rFonts w:ascii="Trebuchet MS" w:hAnsi="Trebuchet MS"/>
                <w:sz w:val="20"/>
              </w:rPr>
              <w:t>Serete</w:t>
            </w:r>
            <w:proofErr w:type="spellEnd"/>
            <w:r w:rsidRPr="009D2678">
              <w:rPr>
                <w:rFonts w:ascii="Trebuchet MS" w:hAnsi="Trebuchet MS"/>
                <w:sz w:val="20"/>
              </w:rPr>
              <w:t xml:space="preserve">, would normally go from his home to </w:t>
            </w:r>
            <w:proofErr w:type="spellStart"/>
            <w:r w:rsidRPr="009D2678">
              <w:rPr>
                <w:rFonts w:ascii="Trebuchet MS" w:hAnsi="Trebuchet MS"/>
                <w:sz w:val="20"/>
              </w:rPr>
              <w:t>Lodwar</w:t>
            </w:r>
            <w:proofErr w:type="spellEnd"/>
            <w:r w:rsidRPr="009D2678">
              <w:rPr>
                <w:rFonts w:ascii="Trebuchet MS" w:hAnsi="Trebuchet MS"/>
                <w:sz w:val="20"/>
              </w:rPr>
              <w:t xml:space="preserve"> by bus which would take even longer. When I visited there was no –one in </w:t>
            </w:r>
            <w:proofErr w:type="spellStart"/>
            <w:r w:rsidRPr="009D2678">
              <w:rPr>
                <w:rFonts w:ascii="Trebuchet MS" w:hAnsi="Trebuchet MS"/>
                <w:sz w:val="20"/>
              </w:rPr>
              <w:t>Kakuma</w:t>
            </w:r>
            <w:proofErr w:type="spellEnd"/>
            <w:r w:rsidRPr="009D2678">
              <w:rPr>
                <w:rFonts w:ascii="Trebuchet MS" w:hAnsi="Trebuchet MS"/>
                <w:sz w:val="20"/>
              </w:rPr>
              <w:t xml:space="preserve"> trained to lead a workshop himself or herself. The supply chain is </w:t>
            </w:r>
            <w:r w:rsidRPr="009D2678">
              <w:rPr>
                <w:rFonts w:ascii="Trebuchet MS" w:hAnsi="Trebuchet MS"/>
                <w:i/>
                <w:sz w:val="20"/>
              </w:rPr>
              <w:t xml:space="preserve">long, </w:t>
            </w:r>
            <w:r w:rsidRPr="009D2678">
              <w:rPr>
                <w:rFonts w:ascii="Trebuchet MS" w:hAnsi="Trebuchet MS"/>
                <w:sz w:val="20"/>
              </w:rPr>
              <w:t>and participants do not usually know when they will be able to go on to the next stage of training.</w:t>
            </w:r>
            <w:r w:rsidR="004266F5" w:rsidRPr="009D2678">
              <w:rPr>
                <w:rFonts w:ascii="Trebuchet MS" w:hAnsi="Trebuchet MS"/>
                <w:sz w:val="20"/>
              </w:rPr>
              <w:t xml:space="preserve"> They are desperate also for vocational training although they are supposed not to work outside the camp.</w:t>
            </w:r>
            <w:r w:rsidR="00E227E8">
              <w:rPr>
                <w:rFonts w:ascii="Trebuchet MS" w:hAnsi="Trebuchet MS"/>
                <w:sz w:val="20"/>
              </w:rPr>
              <w:t xml:space="preserve"> </w:t>
            </w:r>
            <w:r w:rsidR="00E227E8" w:rsidRPr="00377EAC">
              <w:rPr>
                <w:rFonts w:ascii="Trebuchet MS" w:hAnsi="Trebuchet MS"/>
                <w:b/>
                <w:sz w:val="20"/>
              </w:rPr>
              <w:t>There is plenty for us to do; and both in Kenya and Uganda refugees are numbered in the near millions.</w:t>
            </w:r>
          </w:p>
        </w:tc>
      </w:tr>
      <w:tr w:rsidR="00356262" w:rsidRPr="009D2678" w:rsidTr="00E227E8">
        <w:trPr>
          <w:gridAfter w:val="1"/>
          <w:wAfter w:w="81" w:type="dxa"/>
        </w:trPr>
        <w:tc>
          <w:tcPr>
            <w:tcW w:w="5637" w:type="dxa"/>
            <w:gridSpan w:val="3"/>
          </w:tcPr>
          <w:p w:rsidR="00356262" w:rsidRPr="009D2678" w:rsidRDefault="003B2B75" w:rsidP="00E227E8">
            <w:pPr>
              <w:rPr>
                <w:rFonts w:ascii="Trebuchet MS" w:hAnsi="Trebuchet MS"/>
                <w:sz w:val="20"/>
              </w:rPr>
            </w:pPr>
            <w:r w:rsidRPr="009D2678">
              <w:rPr>
                <w:rFonts w:ascii="Trebuchet MS" w:hAnsi="Trebuchet MS"/>
                <w:sz w:val="20"/>
              </w:rPr>
              <w:t xml:space="preserve">One thing I did know before going to </w:t>
            </w:r>
            <w:proofErr w:type="spellStart"/>
            <w:r w:rsidRPr="009D2678">
              <w:rPr>
                <w:rFonts w:ascii="Trebuchet MS" w:hAnsi="Trebuchet MS"/>
                <w:b/>
                <w:sz w:val="24"/>
              </w:rPr>
              <w:t>Kakuma</w:t>
            </w:r>
            <w:proofErr w:type="spellEnd"/>
            <w:r w:rsidRPr="009D2678">
              <w:rPr>
                <w:rFonts w:ascii="Trebuchet MS" w:hAnsi="Trebuchet MS"/>
                <w:sz w:val="24"/>
              </w:rPr>
              <w:t xml:space="preserve"> </w:t>
            </w:r>
            <w:r w:rsidRPr="009D2678">
              <w:rPr>
                <w:rFonts w:ascii="Trebuchet MS" w:hAnsi="Trebuchet MS"/>
                <w:sz w:val="20"/>
              </w:rPr>
              <w:t xml:space="preserve">was that Refugee Camps are not usually temporary. People tend to live in them for a very long time: they may have children and </w:t>
            </w:r>
            <w:proofErr w:type="spellStart"/>
            <w:r w:rsidRPr="009D2678">
              <w:rPr>
                <w:rFonts w:ascii="Trebuchet MS" w:hAnsi="Trebuchet MS"/>
                <w:sz w:val="20"/>
              </w:rPr>
              <w:t>even</w:t>
            </w:r>
            <w:proofErr w:type="spellEnd"/>
            <w:r w:rsidRPr="009D2678">
              <w:rPr>
                <w:rFonts w:ascii="Trebuchet MS" w:hAnsi="Trebuchet MS"/>
                <w:sz w:val="20"/>
              </w:rPr>
              <w:t xml:space="preserve"> grandchildren while they are there. Another thing I dimly knew is that refugees move about. They may go home, though the great majority will not do so. A few people will develop links with rich countries and move to them. Refugees may move from one camp to another. Henc</w:t>
            </w:r>
            <w:r w:rsidR="00E227E8">
              <w:rPr>
                <w:rFonts w:ascii="Trebuchet MS" w:hAnsi="Trebuchet MS"/>
                <w:sz w:val="20"/>
              </w:rPr>
              <w:t>e camps are not totally prison-</w:t>
            </w:r>
            <w:r w:rsidRPr="009D2678">
              <w:rPr>
                <w:rFonts w:ascii="Trebuchet MS" w:hAnsi="Trebuchet MS"/>
                <w:sz w:val="20"/>
              </w:rPr>
              <w:t xml:space="preserve">like. At </w:t>
            </w:r>
            <w:proofErr w:type="spellStart"/>
            <w:r w:rsidRPr="009D2678">
              <w:rPr>
                <w:rFonts w:ascii="Trebuchet MS" w:hAnsi="Trebuchet MS"/>
                <w:sz w:val="20"/>
              </w:rPr>
              <w:t>Kakuma</w:t>
            </w:r>
            <w:proofErr w:type="spellEnd"/>
            <w:r w:rsidRPr="009D2678">
              <w:rPr>
                <w:rFonts w:ascii="Trebuchet MS" w:hAnsi="Trebuchet MS"/>
                <w:sz w:val="20"/>
              </w:rPr>
              <w:t xml:space="preserve"> there are two camps, one is older than the other and has a shopping street</w:t>
            </w:r>
            <w:r w:rsidR="009D2678" w:rsidRPr="009D2678">
              <w:rPr>
                <w:rFonts w:ascii="Trebuchet MS" w:hAnsi="Trebuchet MS"/>
                <w:sz w:val="20"/>
              </w:rPr>
              <w:t xml:space="preserve">. 16 miles from </w:t>
            </w:r>
            <w:proofErr w:type="spellStart"/>
            <w:r w:rsidR="009D2678" w:rsidRPr="009D2678">
              <w:rPr>
                <w:rFonts w:ascii="Trebuchet MS" w:hAnsi="Trebuchet MS"/>
                <w:sz w:val="20"/>
              </w:rPr>
              <w:t>Kakuma</w:t>
            </w:r>
            <w:proofErr w:type="spellEnd"/>
            <w:r w:rsidR="009D2678" w:rsidRPr="009D2678">
              <w:rPr>
                <w:rFonts w:ascii="Trebuchet MS" w:hAnsi="Trebuchet MS"/>
                <w:sz w:val="20"/>
              </w:rPr>
              <w:t xml:space="preserve"> is another settlement called </w:t>
            </w:r>
            <w:proofErr w:type="spellStart"/>
            <w:r w:rsidR="009D2678" w:rsidRPr="009D2678">
              <w:rPr>
                <w:rFonts w:ascii="Trebuchet MS" w:hAnsi="Trebuchet MS"/>
                <w:sz w:val="20"/>
              </w:rPr>
              <w:t>Kalobeyei</w:t>
            </w:r>
            <w:proofErr w:type="spellEnd"/>
            <w:r w:rsidR="009D2678" w:rsidRPr="009D2678">
              <w:rPr>
                <w:rFonts w:ascii="Trebuchet MS" w:hAnsi="Trebuchet MS"/>
                <w:sz w:val="20"/>
              </w:rPr>
              <w:t xml:space="preserve"> where Kenya is trying a variant of the Uganda approach to refugees: don’t put them in camps, give them smaller allowances, but give them a bit of land and allow them to trade and move </w:t>
            </w:r>
            <w:proofErr w:type="gramStart"/>
            <w:r w:rsidR="009D2678" w:rsidRPr="009D2678">
              <w:rPr>
                <w:rFonts w:ascii="Trebuchet MS" w:hAnsi="Trebuchet MS"/>
                <w:sz w:val="20"/>
              </w:rPr>
              <w:t>about</w:t>
            </w:r>
            <w:r w:rsidR="009D2678">
              <w:rPr>
                <w:rFonts w:ascii="Trebuchet MS" w:hAnsi="Trebuchet MS"/>
                <w:sz w:val="20"/>
              </w:rPr>
              <w:t>.</w:t>
            </w:r>
            <w:proofErr w:type="gramEnd"/>
            <w:r w:rsidR="009D2678">
              <w:rPr>
                <w:rFonts w:ascii="Trebuchet MS" w:hAnsi="Trebuchet MS"/>
                <w:sz w:val="20"/>
              </w:rPr>
              <w:t xml:space="preserve"> –-I know from C</w:t>
            </w:r>
            <w:r w:rsidR="0093471C">
              <w:rPr>
                <w:rFonts w:ascii="Trebuchet MS" w:hAnsi="Trebuchet MS"/>
                <w:sz w:val="20"/>
              </w:rPr>
              <w:t>itizens Advice</w:t>
            </w:r>
            <w:r w:rsidR="009D2678">
              <w:rPr>
                <w:rFonts w:ascii="Trebuchet MS" w:hAnsi="Trebuchet MS"/>
                <w:sz w:val="20"/>
              </w:rPr>
              <w:t xml:space="preserve"> work in this country that </w:t>
            </w:r>
            <w:r w:rsidR="009D2678">
              <w:rPr>
                <w:rFonts w:ascii="Trebuchet MS" w:hAnsi="Trebuchet MS"/>
                <w:i/>
                <w:sz w:val="20"/>
              </w:rPr>
              <w:t>no</w:t>
            </w:r>
            <w:r w:rsidR="009D2678">
              <w:rPr>
                <w:rFonts w:ascii="Trebuchet MS" w:hAnsi="Trebuchet MS"/>
                <w:sz w:val="20"/>
              </w:rPr>
              <w:t xml:space="preserve"> bureaucracy works as it was meant to; where there is poverty and corruption this is much more likely to be the case. The supposed rules exist only to be broken. Besides the refugees who are accepted as such there may be th</w:t>
            </w:r>
            <w:r w:rsidR="0093471C">
              <w:rPr>
                <w:rFonts w:ascii="Trebuchet MS" w:hAnsi="Trebuchet MS"/>
                <w:sz w:val="20"/>
              </w:rPr>
              <w:t>e</w:t>
            </w:r>
            <w:r w:rsidR="009D2678">
              <w:rPr>
                <w:rFonts w:ascii="Trebuchet MS" w:hAnsi="Trebuchet MS"/>
                <w:sz w:val="20"/>
              </w:rPr>
              <w:t xml:space="preserve"> same number again who </w:t>
            </w:r>
            <w:proofErr w:type="gramStart"/>
            <w:r w:rsidR="009D2678">
              <w:rPr>
                <w:rFonts w:ascii="Trebuchet MS" w:hAnsi="Trebuchet MS"/>
                <w:sz w:val="20"/>
              </w:rPr>
              <w:t xml:space="preserve">are </w:t>
            </w:r>
            <w:proofErr w:type="spellStart"/>
            <w:r w:rsidR="009D2678">
              <w:rPr>
                <w:rFonts w:ascii="Trebuchet MS" w:hAnsi="Trebuchet MS"/>
                <w:sz w:val="20"/>
              </w:rPr>
              <w:t>illegals</w:t>
            </w:r>
            <w:proofErr w:type="spellEnd"/>
            <w:proofErr w:type="gramEnd"/>
            <w:r w:rsidR="009D2678">
              <w:rPr>
                <w:rFonts w:ascii="Trebuchet MS" w:hAnsi="Trebuchet MS"/>
                <w:sz w:val="20"/>
              </w:rPr>
              <w:t>: and no refugee is popular with the locals.</w:t>
            </w:r>
          </w:p>
        </w:tc>
        <w:tc>
          <w:tcPr>
            <w:tcW w:w="4887" w:type="dxa"/>
            <w:gridSpan w:val="3"/>
          </w:tcPr>
          <w:p w:rsidR="00356262" w:rsidRDefault="00356262"/>
          <w:p w:rsidR="002943E6" w:rsidRDefault="002943E6"/>
          <w:p w:rsidR="002943E6" w:rsidRPr="009D2678" w:rsidRDefault="00E227E8">
            <w:pPr>
              <w:rPr>
                <w:rFonts w:ascii="Trebuchet MS" w:hAnsi="Trebuchet MS"/>
                <w:sz w:val="20"/>
              </w:rPr>
            </w:pPr>
            <w:r>
              <w:object w:dxaOrig="10050" w:dyaOrig="7950">
                <v:shape id="_x0000_i1026" type="#_x0000_t75" style="width:222.75pt;height:176.25pt" o:ole="">
                  <v:imagedata r:id="rId9" o:title=""/>
                </v:shape>
                <o:OLEObject Type="Embed" ProgID="PBrush" ShapeID="_x0000_i1026" DrawAspect="Content" ObjectID="_1589187364" r:id="rId10"/>
              </w:object>
            </w:r>
          </w:p>
        </w:tc>
      </w:tr>
      <w:tr w:rsidR="00356262" w:rsidRPr="009D2678" w:rsidTr="00CB7827">
        <w:trPr>
          <w:gridAfter w:val="1"/>
          <w:wAfter w:w="81" w:type="dxa"/>
        </w:trPr>
        <w:tc>
          <w:tcPr>
            <w:tcW w:w="5229" w:type="dxa"/>
            <w:gridSpan w:val="2"/>
          </w:tcPr>
          <w:p w:rsidR="00356262" w:rsidRPr="009D2678" w:rsidRDefault="00356262">
            <w:pPr>
              <w:rPr>
                <w:rFonts w:ascii="Trebuchet MS" w:hAnsi="Trebuchet MS"/>
                <w:sz w:val="20"/>
              </w:rPr>
            </w:pPr>
          </w:p>
        </w:tc>
        <w:tc>
          <w:tcPr>
            <w:tcW w:w="5295" w:type="dxa"/>
            <w:gridSpan w:val="4"/>
          </w:tcPr>
          <w:p w:rsidR="00356262" w:rsidRPr="009D2678" w:rsidRDefault="00356262">
            <w:pPr>
              <w:rPr>
                <w:rFonts w:ascii="Trebuchet MS" w:hAnsi="Trebuchet MS"/>
                <w:sz w:val="20"/>
              </w:rPr>
            </w:pPr>
          </w:p>
        </w:tc>
      </w:tr>
    </w:tbl>
    <w:p w:rsidR="00356262" w:rsidRPr="009D2678" w:rsidRDefault="00356262" w:rsidP="00377EAC">
      <w:pPr>
        <w:rPr>
          <w:rFonts w:ascii="Trebuchet MS" w:hAnsi="Trebuchet MS"/>
          <w:sz w:val="20"/>
        </w:rPr>
      </w:pPr>
    </w:p>
    <w:sectPr w:rsidR="00356262" w:rsidRPr="009D2678" w:rsidSect="00356262">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72F6E"/>
    <w:multiLevelType w:val="hybridMultilevel"/>
    <w:tmpl w:val="93F8F5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356262"/>
    <w:rsid w:val="00036E66"/>
    <w:rsid w:val="001F6594"/>
    <w:rsid w:val="00205C17"/>
    <w:rsid w:val="002943E6"/>
    <w:rsid w:val="00356262"/>
    <w:rsid w:val="00370DB9"/>
    <w:rsid w:val="00377EAC"/>
    <w:rsid w:val="003B2B75"/>
    <w:rsid w:val="004266F5"/>
    <w:rsid w:val="00565BB9"/>
    <w:rsid w:val="0093471C"/>
    <w:rsid w:val="009D2678"/>
    <w:rsid w:val="00A85D20"/>
    <w:rsid w:val="00BD4DEC"/>
    <w:rsid w:val="00BE3731"/>
    <w:rsid w:val="00CB7827"/>
    <w:rsid w:val="00D5604E"/>
    <w:rsid w:val="00E227E8"/>
    <w:rsid w:val="00E75CA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04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562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D4DEC"/>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2</Pages>
  <Words>445</Words>
  <Characters>2538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2978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3</cp:revision>
  <dcterms:created xsi:type="dcterms:W3CDTF">2018-05-29T15:18:00Z</dcterms:created>
  <dcterms:modified xsi:type="dcterms:W3CDTF">2018-05-30T11:08:00Z</dcterms:modified>
</cp:coreProperties>
</file>